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Śląski, </w:t>
      </w:r>
      <w:r w:rsidR="00A70A24" w:rsidRPr="00734A12">
        <w:rPr>
          <w:rFonts w:cstheme="minorHAnsi"/>
        </w:rPr>
        <w:t>2</w:t>
      </w:r>
      <w:r w:rsidR="0002767F">
        <w:rPr>
          <w:rFonts w:cstheme="minorHAnsi"/>
        </w:rPr>
        <w:t>5.10</w:t>
      </w:r>
      <w:r w:rsidR="00936F7C" w:rsidRPr="00734A12">
        <w:rPr>
          <w:rFonts w:cstheme="minorHAnsi"/>
        </w:rPr>
        <w:t>.20</w:t>
      </w:r>
      <w:r w:rsidR="0058314B" w:rsidRPr="00734A12">
        <w:rPr>
          <w:rFonts w:cstheme="minorHAnsi"/>
        </w:rPr>
        <w:t>22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386388" w:rsidRPr="00734A12">
        <w:rPr>
          <w:rFonts w:cstheme="minorHAnsi"/>
        </w:rPr>
        <w:t>1</w:t>
      </w:r>
      <w:r w:rsidR="005B3EFD" w:rsidRPr="00734A12">
        <w:rPr>
          <w:rFonts w:cstheme="minorHAnsi"/>
        </w:rPr>
        <w:t xml:space="preserve">r. poz. </w:t>
      </w:r>
      <w:r w:rsidR="00D8679C" w:rsidRPr="00734A12">
        <w:rPr>
          <w:rFonts w:cstheme="minorHAnsi"/>
        </w:rPr>
        <w:t>1</w:t>
      </w:r>
      <w:r w:rsidR="00386388" w:rsidRPr="00734A12">
        <w:rPr>
          <w:rFonts w:cstheme="minorHAnsi"/>
        </w:rPr>
        <w:t>899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</w:t>
      </w:r>
      <w:r w:rsidR="0002767F">
        <w:rPr>
          <w:rFonts w:cstheme="minorHAnsi"/>
        </w:rPr>
        <w:br/>
      </w:r>
      <w:r w:rsidR="009D12F5" w:rsidRPr="00734A12">
        <w:rPr>
          <w:rFonts w:cstheme="minorHAnsi"/>
        </w:rPr>
        <w:t xml:space="preserve">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0C6EF8" w:rsidRPr="000C6EF8" w:rsidRDefault="0002767F" w:rsidP="00942BCF">
      <w:pPr>
        <w:spacing w:before="360"/>
        <w:ind w:left="5664"/>
        <w:rPr>
          <w:rFonts w:cstheme="minorHAnsi"/>
        </w:rPr>
      </w:pPr>
      <w:r>
        <w:rPr>
          <w:rFonts w:cstheme="minorHAnsi"/>
        </w:rPr>
        <w:t>Zastępca Dyrektora ds. Administracyjno</w:t>
      </w:r>
      <w:r w:rsidR="00942BCF">
        <w:rPr>
          <w:rFonts w:cstheme="minorHAnsi"/>
        </w:rPr>
        <w:t>-</w:t>
      </w:r>
      <w:bookmarkStart w:id="0" w:name="_GoBack"/>
      <w:bookmarkEnd w:id="0"/>
      <w:r>
        <w:rPr>
          <w:rFonts w:cstheme="minorHAnsi"/>
        </w:rPr>
        <w:t>Technicznych</w:t>
      </w:r>
    </w:p>
    <w:p w:rsidR="000C6EF8" w:rsidRPr="00734A12" w:rsidRDefault="0002767F" w:rsidP="000C6EF8">
      <w:pPr>
        <w:ind w:left="5664"/>
        <w:rPr>
          <w:rFonts w:cstheme="minorHAnsi"/>
          <w:b/>
          <w:i/>
        </w:rPr>
      </w:pPr>
      <w:r>
        <w:rPr>
          <w:rFonts w:cstheme="minorHAnsi"/>
          <w:i/>
        </w:rPr>
        <w:t>Bogumiła Kędzierska</w:t>
      </w: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2767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915AC"/>
    <w:rsid w:val="002E0F81"/>
    <w:rsid w:val="002F2C7E"/>
    <w:rsid w:val="00300340"/>
    <w:rsid w:val="00326902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8C5D8E"/>
    <w:rsid w:val="00912B54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22758"/>
    <w:rsid w:val="00D227F6"/>
    <w:rsid w:val="00D35D11"/>
    <w:rsid w:val="00D8679C"/>
    <w:rsid w:val="00DD39E0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6F2A-F5C6-4725-8DCC-A6D33436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8C0B-4DEC-4406-8977-3E14B96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4</cp:revision>
  <cp:lastPrinted>2022-03-22T09:41:00Z</cp:lastPrinted>
  <dcterms:created xsi:type="dcterms:W3CDTF">2022-10-25T06:40:00Z</dcterms:created>
  <dcterms:modified xsi:type="dcterms:W3CDTF">2022-10-25T07:42:00Z</dcterms:modified>
</cp:coreProperties>
</file>