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C7" w:rsidRPr="002951EC" w:rsidRDefault="006A6DC7" w:rsidP="006A6DC7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Wykaz powierzchni przeznaczonych do oddania w dzierżawę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przez Powiatowy Zakład Zarządzania Nieruchomościami w Wodzisławiu Śląskim.</w:t>
      </w:r>
    </w:p>
    <w:p w:rsidR="006A6DC7" w:rsidRPr="002951EC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Rydułtowy ul. Strzelców Bytomskich 11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50425, działka 2327/58.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A6DC7" w:rsidRPr="002951EC" w:rsidRDefault="006A6DC7" w:rsidP="006A6D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A6DC7" w:rsidRPr="002951EC" w:rsidRDefault="006A6DC7" w:rsidP="006A6DC7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A6DC7" w:rsidRPr="002951EC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A6DC7" w:rsidRPr="002951EC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10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47443-W, działka 610/29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A6DC7" w:rsidRPr="002951EC" w:rsidRDefault="006A6DC7" w:rsidP="006A6DC7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E3083">
        <w:rPr>
          <w:rFonts w:asciiTheme="minorHAnsi" w:hAnsiTheme="minorHAnsi" w:cstheme="minorHAnsi"/>
          <w:b/>
          <w:sz w:val="16"/>
          <w:szCs w:val="16"/>
        </w:rPr>
        <w:t>27,56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A6DC7" w:rsidRPr="00532BC0" w:rsidRDefault="006A6DC7" w:rsidP="006A6DC7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25,30 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A6DC7" w:rsidRPr="002951EC" w:rsidRDefault="006A6DC7" w:rsidP="006A6DC7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3-kondygnacyjny, 3-klatkowy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A6DC7" w:rsidRPr="00283C68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A6DC7" w:rsidRPr="002951EC" w:rsidRDefault="006A6DC7" w:rsidP="006A6DC7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A6DC7" w:rsidRPr="002951EC" w:rsidRDefault="006A6DC7" w:rsidP="006A6DC7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</w:t>
      </w:r>
      <w:r>
        <w:rPr>
          <w:rFonts w:asciiTheme="minorHAnsi" w:hAnsiTheme="minorHAnsi" w:cstheme="minorHAnsi"/>
          <w:sz w:val="16"/>
          <w:szCs w:val="16"/>
        </w:rPr>
        <w:t>hni do wydzierżawienia z pkt. 2.1, 2.2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1,00 zł miesięcznie + 23% VAT,</w:t>
      </w:r>
    </w:p>
    <w:p w:rsidR="006A6DC7" w:rsidRPr="002951EC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6A6DC7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A6DC7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A94C94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A6DC7" w:rsidRPr="00A94C94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A94C94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A6DC7" w:rsidRPr="002951EC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8</w:t>
      </w:r>
    </w:p>
    <w:p w:rsidR="006A6DC7" w:rsidRPr="002951EC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53001, działka 609/29</w:t>
      </w:r>
    </w:p>
    <w:p w:rsidR="006A6DC7" w:rsidRPr="002951EC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A6DC7" w:rsidRPr="002951EC" w:rsidRDefault="006A6DC7" w:rsidP="006A6DC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Przyziemie: pomieszczenia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70,72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A6DC7" w:rsidRPr="002951EC" w:rsidRDefault="006A6DC7" w:rsidP="006A6DC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Przyziemie::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35,68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A6DC7" w:rsidRPr="002951EC" w:rsidRDefault="006A6DC7" w:rsidP="006A6DC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6A6DC7" w:rsidRPr="002951EC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A6DC7" w:rsidRPr="002951EC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A6DC7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A6DC7" w:rsidRPr="00BB063A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BB063A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A6DC7" w:rsidRPr="002951EC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A6DC7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A6DC7" w:rsidRPr="002951EC" w:rsidRDefault="006A6DC7" w:rsidP="006A6D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6A6DC7" w:rsidRPr="002951EC" w:rsidRDefault="006A6DC7" w:rsidP="006A6D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</w:t>
      </w:r>
      <w:r>
        <w:rPr>
          <w:rFonts w:asciiTheme="minorHAnsi" w:hAnsiTheme="minorHAnsi" w:cstheme="minorHAnsi"/>
          <w:sz w:val="16"/>
          <w:szCs w:val="16"/>
        </w:rPr>
        <w:t>hni do wydzierżawienia z pkt. 2.1, 2.2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1,00 zł miesięcznie + 23% VAT,</w:t>
      </w:r>
    </w:p>
    <w:p w:rsidR="006A6DC7" w:rsidRPr="002951EC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6A6DC7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A6DC7" w:rsidRPr="00283C68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83C68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A6DC7" w:rsidRPr="002951EC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83C68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A6DC7" w:rsidRPr="002951EC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Jastrzębie Zdrój ul. Podhalańska 15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15373, działka 1781/187.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A6DC7" w:rsidRPr="002951EC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Lokal o powierzchni podstawowej - 16,60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A6DC7" w:rsidRPr="002951EC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2.2. Lokal o powierzchni podstawowej - 17,28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6A6DC7" w:rsidRPr="002951EC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2.3. Lokal o powierzchni podstawowej - 50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6A6DC7" w:rsidRPr="002951EC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2.4. Lokal o powierzchni podstawowej - 9,36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6A6DC7" w:rsidRPr="002951EC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2.5. powierzchnie ogrodzeń i budynku oraz gruntu celem umieszczenia nośnika reklam.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jest obiektem wolnostojącym, parterowym, niepodpiwniczonym. Wykonany z konstrukcji betonowej prefabrykowanej.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</w:t>
      </w:r>
      <w:r>
        <w:rPr>
          <w:rFonts w:asciiTheme="minorHAnsi" w:hAnsiTheme="minorHAnsi" w:cstheme="minorHAnsi"/>
          <w:sz w:val="16"/>
          <w:szCs w:val="16"/>
        </w:rPr>
        <w:t>st w wodę, gaz, prąd, telefon i </w:t>
      </w:r>
      <w:r w:rsidRPr="002951EC">
        <w:rPr>
          <w:rFonts w:asciiTheme="minorHAnsi" w:hAnsiTheme="minorHAnsi" w:cstheme="minorHAnsi"/>
          <w:sz w:val="16"/>
          <w:szCs w:val="16"/>
        </w:rPr>
        <w:t xml:space="preserve">kanalizację, oświetlona lampami jarzeniowymi na słupach. 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zagospodarowania nieruchomości – po podpisaniu umowy. 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Wysokość stawek procentowych opłat z tytułu użytkowania wieczystego – nie dotyczy.</w:t>
      </w:r>
    </w:p>
    <w:p w:rsidR="006A6DC7" w:rsidRPr="002951EC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- powierzchni podstawowej do wydzierżawienia z pkt. 2.1., 2.2., 2.3.,2.4., </w:t>
      </w:r>
      <w:r>
        <w:rPr>
          <w:rFonts w:asciiTheme="minorHAnsi" w:hAnsiTheme="minorHAnsi" w:cstheme="minorHAnsi"/>
          <w:sz w:val="16"/>
          <w:szCs w:val="16"/>
        </w:rPr>
        <w:t xml:space="preserve"> nie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2</w:t>
      </w:r>
      <w:r>
        <w:rPr>
          <w:rFonts w:asciiTheme="minorHAnsi" w:hAnsiTheme="minorHAnsi" w:cstheme="minorHAnsi"/>
          <w:sz w:val="16"/>
          <w:szCs w:val="16"/>
        </w:rPr>
        <w:t>6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 VAT,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A6DC7" w:rsidRPr="002951EC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A6DC7" w:rsidRPr="002951EC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A6DC7" w:rsidRPr="002951EC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A6DC7" w:rsidRPr="002951EC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A6DC7" w:rsidRPr="002951EC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Syrynia ul. Krzyżowa 9</w:t>
      </w:r>
    </w:p>
    <w:p w:rsidR="006A6DC7" w:rsidRPr="002951EC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51242, działka 1221/65.</w:t>
      </w:r>
    </w:p>
    <w:p w:rsidR="006A6DC7" w:rsidRPr="002951EC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A6DC7" w:rsidRPr="002951EC" w:rsidRDefault="006A6DC7" w:rsidP="006A6DC7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Ogródek działkowy: o powierzchni 500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6A6DC7" w:rsidRPr="002951EC" w:rsidRDefault="006A6DC7" w:rsidP="006A6DC7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2.2. Powierzchnie ogrodzeń i budynku oraz gruntu celem umieszczenia nośnika reklam.</w:t>
      </w:r>
    </w:p>
    <w:p w:rsidR="006A6DC7" w:rsidRPr="002951EC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6A6DC7" w:rsidRPr="002951EC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– po podpisaniu umowy.</w:t>
      </w:r>
    </w:p>
    <w:p w:rsidR="006A6DC7" w:rsidRPr="002951EC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A6DC7" w:rsidRPr="002951EC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A6DC7" w:rsidRPr="002951EC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związanej z dzierżawą ogródka działkowego wynosi 100,00 zł  rocznie + 23% VAT,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A6DC7" w:rsidRPr="002951EC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rok.</w:t>
      </w:r>
    </w:p>
    <w:p w:rsidR="006A6DC7" w:rsidRPr="002951EC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A6DC7" w:rsidRPr="002951EC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Tereny i powierzchnie na nośniki reklam przeznaczone są do oddania w dzierżawę.</w:t>
      </w:r>
    </w:p>
    <w:p w:rsidR="006A6DC7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A6DC7" w:rsidRPr="002951EC" w:rsidRDefault="006A6DC7" w:rsidP="006A6DC7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A6DC7" w:rsidRPr="002951EC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 xml:space="preserve">Wodzisław Śląski, ul. XXX </w:t>
      </w:r>
      <w:proofErr w:type="spellStart"/>
      <w:r w:rsidRPr="002951EC">
        <w:rPr>
          <w:rFonts w:asciiTheme="minorHAnsi" w:hAnsiTheme="minorHAnsi" w:cstheme="minorHAnsi"/>
        </w:rPr>
        <w:t>lecia</w:t>
      </w:r>
      <w:proofErr w:type="spellEnd"/>
      <w:r w:rsidRPr="002951EC">
        <w:rPr>
          <w:rFonts w:asciiTheme="minorHAnsi" w:hAnsiTheme="minorHAnsi" w:cstheme="minorHAnsi"/>
        </w:rPr>
        <w:t xml:space="preserve"> 60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31745, działka 2705/249, 2569/255.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A6DC7" w:rsidRPr="002951EC" w:rsidRDefault="006A6DC7" w:rsidP="006A6DC7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A6DC7" w:rsidRPr="002951EC" w:rsidRDefault="006A6DC7" w:rsidP="006A6DC7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A6DC7" w:rsidRPr="002951EC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A6DC7" w:rsidRPr="002951EC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kard. Stefana Wyszyńskiego 41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46930, działka 1789/138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:rsidR="006A6DC7" w:rsidRPr="002951EC" w:rsidRDefault="006A6DC7" w:rsidP="006A6DC7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2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6A6DC7" w:rsidRPr="002951EC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A6DC7" w:rsidRPr="002951EC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A6DC7" w:rsidRPr="006A6DC7" w:rsidRDefault="006A6DC7" w:rsidP="006A6DC7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6A6DC7" w:rsidRPr="006A6DC7" w:rsidSect="00D3205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70" w:rsidRDefault="00921070" w:rsidP="0067473A">
      <w:pPr>
        <w:spacing w:after="0" w:line="240" w:lineRule="auto"/>
      </w:pPr>
      <w:r>
        <w:separator/>
      </w:r>
    </w:p>
  </w:endnote>
  <w:endnote w:type="continuationSeparator" w:id="0">
    <w:p w:rsidR="00921070" w:rsidRDefault="00921070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D9027B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6A6DC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70" w:rsidRDefault="00921070" w:rsidP="0067473A">
      <w:pPr>
        <w:spacing w:after="0" w:line="240" w:lineRule="auto"/>
      </w:pPr>
      <w:r>
        <w:separator/>
      </w:r>
    </w:p>
  </w:footnote>
  <w:footnote w:type="continuationSeparator" w:id="0">
    <w:p w:rsidR="00921070" w:rsidRDefault="00921070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57926"/>
    <w:rsid w:val="0006183B"/>
    <w:rsid w:val="00085653"/>
    <w:rsid w:val="000A7671"/>
    <w:rsid w:val="000B4CC6"/>
    <w:rsid w:val="000D46A7"/>
    <w:rsid w:val="000D7B94"/>
    <w:rsid w:val="000E3083"/>
    <w:rsid w:val="000F516B"/>
    <w:rsid w:val="00133E33"/>
    <w:rsid w:val="001667E8"/>
    <w:rsid w:val="001E13B6"/>
    <w:rsid w:val="001E345F"/>
    <w:rsid w:val="0020684C"/>
    <w:rsid w:val="0023041B"/>
    <w:rsid w:val="002403B7"/>
    <w:rsid w:val="00283C68"/>
    <w:rsid w:val="002951EC"/>
    <w:rsid w:val="002D4610"/>
    <w:rsid w:val="003B0EBB"/>
    <w:rsid w:val="003B157B"/>
    <w:rsid w:val="003F5EDA"/>
    <w:rsid w:val="004434C7"/>
    <w:rsid w:val="00463434"/>
    <w:rsid w:val="0048245F"/>
    <w:rsid w:val="0049238B"/>
    <w:rsid w:val="004A0A7D"/>
    <w:rsid w:val="004A4488"/>
    <w:rsid w:val="004A58A0"/>
    <w:rsid w:val="004B39D5"/>
    <w:rsid w:val="004C15C4"/>
    <w:rsid w:val="00505712"/>
    <w:rsid w:val="0051143D"/>
    <w:rsid w:val="00532BC0"/>
    <w:rsid w:val="00590041"/>
    <w:rsid w:val="005D6D37"/>
    <w:rsid w:val="005E05EA"/>
    <w:rsid w:val="00604FDE"/>
    <w:rsid w:val="0066169E"/>
    <w:rsid w:val="00667F04"/>
    <w:rsid w:val="0067473A"/>
    <w:rsid w:val="006A6DC7"/>
    <w:rsid w:val="006E150A"/>
    <w:rsid w:val="007058AD"/>
    <w:rsid w:val="00705F99"/>
    <w:rsid w:val="007439D8"/>
    <w:rsid w:val="00747456"/>
    <w:rsid w:val="00775AD8"/>
    <w:rsid w:val="007C1477"/>
    <w:rsid w:val="007D1325"/>
    <w:rsid w:val="007E050F"/>
    <w:rsid w:val="007E6813"/>
    <w:rsid w:val="007F0ED1"/>
    <w:rsid w:val="007F76A6"/>
    <w:rsid w:val="008106C4"/>
    <w:rsid w:val="00836DAC"/>
    <w:rsid w:val="0084656D"/>
    <w:rsid w:val="008521A8"/>
    <w:rsid w:val="00855B53"/>
    <w:rsid w:val="00887E59"/>
    <w:rsid w:val="008B5802"/>
    <w:rsid w:val="008E261B"/>
    <w:rsid w:val="008E2CEA"/>
    <w:rsid w:val="008E3CB5"/>
    <w:rsid w:val="00921070"/>
    <w:rsid w:val="00945FE2"/>
    <w:rsid w:val="009B33D3"/>
    <w:rsid w:val="009C333B"/>
    <w:rsid w:val="00A00FB0"/>
    <w:rsid w:val="00A311AE"/>
    <w:rsid w:val="00A35D53"/>
    <w:rsid w:val="00A82609"/>
    <w:rsid w:val="00A85067"/>
    <w:rsid w:val="00A952A6"/>
    <w:rsid w:val="00AB4ECA"/>
    <w:rsid w:val="00B3232D"/>
    <w:rsid w:val="00B578CF"/>
    <w:rsid w:val="00B62314"/>
    <w:rsid w:val="00B7783C"/>
    <w:rsid w:val="00B83E96"/>
    <w:rsid w:val="00BB063A"/>
    <w:rsid w:val="00BD1102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417A5"/>
    <w:rsid w:val="00D8167B"/>
    <w:rsid w:val="00D81C3A"/>
    <w:rsid w:val="00D81DD2"/>
    <w:rsid w:val="00D9027B"/>
    <w:rsid w:val="00D903C7"/>
    <w:rsid w:val="00DA126A"/>
    <w:rsid w:val="00DD6F1C"/>
    <w:rsid w:val="00DE4190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2882"/>
    <w:rsid w:val="00F65B7C"/>
    <w:rsid w:val="00F718DE"/>
    <w:rsid w:val="00F73768"/>
    <w:rsid w:val="00F760B5"/>
    <w:rsid w:val="00F9074B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11A4C-788C-4034-A7BF-219DB33F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3</cp:revision>
  <cp:lastPrinted>2022-08-17T11:19:00Z</cp:lastPrinted>
  <dcterms:created xsi:type="dcterms:W3CDTF">2022-08-19T08:34:00Z</dcterms:created>
  <dcterms:modified xsi:type="dcterms:W3CDTF">2022-08-19T09:57:00Z</dcterms:modified>
</cp:coreProperties>
</file>